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86" w:rsidRPr="002C3838" w:rsidRDefault="00296BDB" w:rsidP="004035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3838">
        <w:rPr>
          <w:rFonts w:ascii="Times New Roman" w:hAnsi="Times New Roman" w:cs="Times New Roman"/>
          <w:b/>
          <w:sz w:val="48"/>
          <w:szCs w:val="48"/>
        </w:rPr>
        <w:t>OSSLT Scoring Guide</w:t>
      </w:r>
    </w:p>
    <w:p w:rsidR="00296BDB" w:rsidRPr="002C3838" w:rsidRDefault="00296BDB" w:rsidP="005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3D5" w:rsidRPr="002C3838" w:rsidRDefault="003043D5" w:rsidP="005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6D" w:rsidRPr="002C3838" w:rsidRDefault="000B2FA4" w:rsidP="005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3.95pt;height:28.65pt;z-index:251660288;mso-position-horizontal-relative:text;mso-position-vertical-relative:text">
            <v:textbox style="mso-fit-shape-to-text:t">
              <w:txbxContent>
                <w:p w:rsidR="000B2FA4" w:rsidRPr="00247ACB" w:rsidRDefault="000B2FA4" w:rsidP="00247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B2FA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Reading---Open Response</w:t>
                  </w:r>
                </w:p>
              </w:txbxContent>
            </v:textbox>
            <w10:wrap type="square"/>
          </v:shape>
        </w:pict>
      </w:r>
    </w:p>
    <w:p w:rsidR="008A3035" w:rsidRPr="000B2FA4" w:rsidRDefault="008A3035" w:rsidP="00563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FA4">
        <w:rPr>
          <w:rFonts w:ascii="Times New Roman" w:hAnsi="Times New Roman" w:cs="Times New Roman"/>
          <w:b/>
          <w:sz w:val="24"/>
          <w:szCs w:val="24"/>
        </w:rPr>
        <w:t>Code</w:t>
      </w:r>
      <w:r w:rsidRPr="000B2FA4">
        <w:rPr>
          <w:rFonts w:ascii="Times New Roman" w:hAnsi="Times New Roman" w:cs="Times New Roman"/>
          <w:b/>
          <w:sz w:val="24"/>
          <w:szCs w:val="24"/>
        </w:rPr>
        <w:tab/>
      </w:r>
      <w:r w:rsidRPr="000B2FA4">
        <w:rPr>
          <w:rFonts w:ascii="Times New Roman" w:hAnsi="Times New Roman" w:cs="Times New Roman"/>
          <w:b/>
          <w:sz w:val="24"/>
          <w:szCs w:val="24"/>
        </w:rPr>
        <w:tab/>
      </w:r>
      <w:r w:rsidR="000B2FA4">
        <w:rPr>
          <w:rFonts w:ascii="Times New Roman" w:hAnsi="Times New Roman" w:cs="Times New Roman"/>
          <w:b/>
          <w:sz w:val="24"/>
          <w:szCs w:val="24"/>
        </w:rPr>
        <w:tab/>
      </w:r>
      <w:r w:rsidRPr="000B2FA4">
        <w:rPr>
          <w:rFonts w:ascii="Times New Roman" w:hAnsi="Times New Roman" w:cs="Times New Roman"/>
          <w:b/>
          <w:sz w:val="24"/>
          <w:szCs w:val="24"/>
        </w:rPr>
        <w:t>Descriptor</w:t>
      </w:r>
    </w:p>
    <w:p w:rsidR="008A3035" w:rsidRPr="002C3838" w:rsidRDefault="008A3035" w:rsidP="00563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6D" w:rsidRPr="002C3838" w:rsidRDefault="0056386D" w:rsidP="000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 xml:space="preserve">Blank </w:t>
      </w:r>
      <w:r w:rsidR="00632C84" w:rsidRPr="002C3838">
        <w:rPr>
          <w:rFonts w:ascii="Times New Roman" w:hAnsi="Times New Roman" w:cs="Times New Roman"/>
          <w:b/>
          <w:bCs/>
          <w:sz w:val="22"/>
        </w:rPr>
        <w:tab/>
      </w:r>
      <w:r w:rsidR="00632C84" w:rsidRPr="002C3838">
        <w:rPr>
          <w:rFonts w:ascii="Times New Roman" w:hAnsi="Times New Roman" w:cs="Times New Roman"/>
          <w:b/>
          <w:bCs/>
          <w:sz w:val="22"/>
        </w:rPr>
        <w:tab/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Pr="002C3838">
        <w:rPr>
          <w:rFonts w:ascii="Times New Roman" w:hAnsi="Times New Roman" w:cs="Times New Roman"/>
          <w:sz w:val="22"/>
        </w:rPr>
        <w:t>nothing written or drawn in the lined space provided.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2C3838" w:rsidRDefault="0056386D" w:rsidP="000B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Illegible</w:t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Pr="002C3838">
        <w:rPr>
          <w:rFonts w:ascii="Times New Roman" w:hAnsi="Times New Roman" w:cs="Times New Roman"/>
          <w:sz w:val="22"/>
        </w:rPr>
        <w:t>An illegible response cannot be read.</w:t>
      </w:r>
    </w:p>
    <w:p w:rsidR="0056386D" w:rsidRPr="000B2FA4" w:rsidRDefault="0056386D" w:rsidP="000B2FA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2"/>
        </w:rPr>
      </w:pPr>
      <w:r w:rsidRPr="000B2FA4">
        <w:rPr>
          <w:rFonts w:ascii="Times New Roman" w:hAnsi="Times New Roman" w:cs="Times New Roman"/>
          <w:sz w:val="22"/>
        </w:rPr>
        <w:t>An inappropriate response comments on the task (e.g., I don’t care.).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Off topic/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0B2FA4" w:rsidRDefault="0056386D" w:rsidP="000B2FA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Incorrect</w:t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Pr="002C3838">
        <w:rPr>
          <w:rFonts w:ascii="Times New Roman" w:hAnsi="Times New Roman" w:cs="Times New Roman"/>
          <w:sz w:val="22"/>
        </w:rPr>
        <w:t>A typical off-topic and incorrect response</w:t>
      </w:r>
      <w:r w:rsidR="000B2FA4">
        <w:rPr>
          <w:rFonts w:ascii="Times New Roman" w:hAnsi="Times New Roman" w:cs="Times New Roman"/>
          <w:sz w:val="22"/>
        </w:rPr>
        <w:t xml:space="preserve"> </w:t>
      </w:r>
      <w:r w:rsidRPr="000B2FA4">
        <w:rPr>
          <w:rFonts w:ascii="Times New Roman" w:hAnsi="Times New Roman" w:cs="Times New Roman"/>
          <w:sz w:val="22"/>
        </w:rPr>
        <w:t>provides an incorrect answer based on a misunderstanding of</w:t>
      </w:r>
      <w:r w:rsidR="00313733" w:rsidRPr="000B2FA4">
        <w:rPr>
          <w:rFonts w:ascii="Times New Roman" w:hAnsi="Times New Roman" w:cs="Times New Roman"/>
          <w:sz w:val="22"/>
        </w:rPr>
        <w:t xml:space="preserve"> </w:t>
      </w:r>
      <w:r w:rsidRPr="000B2FA4">
        <w:rPr>
          <w:rFonts w:ascii="Times New Roman" w:hAnsi="Times New Roman" w:cs="Times New Roman"/>
          <w:sz w:val="22"/>
        </w:rPr>
        <w:t>the question</w:t>
      </w:r>
    </w:p>
    <w:p w:rsidR="0056386D" w:rsidRPr="002C3838" w:rsidRDefault="0056386D" w:rsidP="000B2F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OR</w:t>
      </w:r>
    </w:p>
    <w:p w:rsidR="00632C84" w:rsidRPr="000B2FA4" w:rsidRDefault="0056386D" w:rsidP="000B2FA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2"/>
        </w:rPr>
      </w:pPr>
      <w:proofErr w:type="gramStart"/>
      <w:r w:rsidRPr="000B2FA4">
        <w:rPr>
          <w:rFonts w:ascii="Times New Roman" w:hAnsi="Times New Roman" w:cs="Times New Roman"/>
          <w:sz w:val="22"/>
        </w:rPr>
        <w:t>the</w:t>
      </w:r>
      <w:proofErr w:type="gramEnd"/>
      <w:r w:rsidRPr="000B2FA4">
        <w:rPr>
          <w:rFonts w:ascii="Times New Roman" w:hAnsi="Times New Roman" w:cs="Times New Roman"/>
          <w:sz w:val="22"/>
        </w:rPr>
        <w:t xml:space="preserve"> reading selection</w:t>
      </w:r>
      <w:r w:rsidR="00313733" w:rsidRPr="000B2FA4">
        <w:rPr>
          <w:rFonts w:ascii="Times New Roman" w:hAnsi="Times New Roman" w:cs="Times New Roman"/>
          <w:sz w:val="22"/>
        </w:rPr>
        <w:t xml:space="preserve"> </w:t>
      </w:r>
      <w:r w:rsidRPr="000B2FA4">
        <w:rPr>
          <w:rFonts w:ascii="Times New Roman" w:hAnsi="Times New Roman" w:cs="Times New Roman"/>
          <w:sz w:val="22"/>
        </w:rPr>
        <w:t>restates the question.</w:t>
      </w:r>
    </w:p>
    <w:p w:rsidR="000B2FA4" w:rsidRDefault="000B2FA4" w:rsidP="000B2FA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2"/>
        </w:rPr>
      </w:pPr>
    </w:p>
    <w:p w:rsidR="0056386D" w:rsidRPr="000B2FA4" w:rsidRDefault="0056386D" w:rsidP="000B2FA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2"/>
        </w:rPr>
      </w:pPr>
      <w:proofErr w:type="gramStart"/>
      <w:r w:rsidRPr="000B2FA4">
        <w:rPr>
          <w:rFonts w:ascii="Times New Roman" w:hAnsi="Times New Roman" w:cs="Times New Roman"/>
          <w:sz w:val="22"/>
        </w:rPr>
        <w:t>provides</w:t>
      </w:r>
      <w:proofErr w:type="gramEnd"/>
      <w:r w:rsidRPr="000B2FA4">
        <w:rPr>
          <w:rFonts w:ascii="Times New Roman" w:hAnsi="Times New Roman" w:cs="Times New Roman"/>
          <w:sz w:val="22"/>
        </w:rPr>
        <w:t xml:space="preserve"> support/reason/explanation not consistent with the reading selection</w:t>
      </w:r>
      <w:r w:rsidR="000B2FA4">
        <w:rPr>
          <w:rFonts w:ascii="Times New Roman" w:hAnsi="Times New Roman" w:cs="Times New Roman"/>
          <w:sz w:val="22"/>
        </w:rPr>
        <w:tab/>
      </w:r>
      <w:r w:rsidRPr="000B2FA4">
        <w:rPr>
          <w:rFonts w:ascii="Times New Roman" w:hAnsi="Times New Roman" w:cs="Times New Roman"/>
          <w:sz w:val="22"/>
        </w:rPr>
        <w:t>comments on the topic of the selection.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2C3838" w:rsidRDefault="0056386D" w:rsidP="000B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10</w:t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="000B2FA4">
        <w:rPr>
          <w:rFonts w:ascii="Times New Roman" w:hAnsi="Times New Roman" w:cs="Times New Roman"/>
          <w:b/>
          <w:bCs/>
          <w:sz w:val="22"/>
        </w:rPr>
        <w:tab/>
      </w:r>
      <w:r w:rsidRPr="002C3838">
        <w:rPr>
          <w:rFonts w:ascii="Times New Roman" w:hAnsi="Times New Roman" w:cs="Times New Roman"/>
          <w:sz w:val="22"/>
        </w:rPr>
        <w:t xml:space="preserve">Response attempts to answer the question </w:t>
      </w:r>
      <w:r w:rsidR="00036716" w:rsidRPr="002C3838">
        <w:rPr>
          <w:rFonts w:ascii="Times New Roman" w:hAnsi="Times New Roman" w:cs="Times New Roman"/>
          <w:sz w:val="22"/>
        </w:rPr>
        <w:t>with</w:t>
      </w:r>
      <w:r w:rsidRPr="002C3838">
        <w:rPr>
          <w:rFonts w:ascii="Times New Roman" w:hAnsi="Times New Roman" w:cs="Times New Roman"/>
          <w:sz w:val="22"/>
        </w:rPr>
        <w:t xml:space="preserve"> no opinion</w:t>
      </w:r>
    </w:p>
    <w:p w:rsidR="0056386D" w:rsidRPr="002C3838" w:rsidRDefault="0056386D" w:rsidP="000B2F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OR</w:t>
      </w:r>
    </w:p>
    <w:p w:rsidR="0056386D" w:rsidRPr="002C3838" w:rsidRDefault="0056386D" w:rsidP="000B2FA4">
      <w:pPr>
        <w:pStyle w:val="ListParagraph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2"/>
        </w:rPr>
      </w:pPr>
      <w:proofErr w:type="gramStart"/>
      <w:r w:rsidRPr="002C3838">
        <w:rPr>
          <w:rFonts w:ascii="Times New Roman" w:hAnsi="Times New Roman" w:cs="Times New Roman"/>
          <w:sz w:val="22"/>
        </w:rPr>
        <w:t>no</w:t>
      </w:r>
      <w:proofErr w:type="gramEnd"/>
      <w:r w:rsidRPr="002C3838">
        <w:rPr>
          <w:rFonts w:ascii="Times New Roman" w:hAnsi="Times New Roman" w:cs="Times New Roman"/>
          <w:sz w:val="22"/>
        </w:rPr>
        <w:t xml:space="preserve"> support to explain the opinion</w:t>
      </w:r>
    </w:p>
    <w:p w:rsidR="00036716" w:rsidRPr="002C3838" w:rsidRDefault="0056386D" w:rsidP="000B2F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OR</w:t>
      </w:r>
    </w:p>
    <w:p w:rsidR="0056386D" w:rsidRPr="002C3838" w:rsidRDefault="0056386D" w:rsidP="000B2FA4">
      <w:pPr>
        <w:pStyle w:val="ListParagraph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2"/>
        </w:rPr>
      </w:pPr>
      <w:proofErr w:type="gramStart"/>
      <w:r w:rsidRPr="002C3838">
        <w:rPr>
          <w:rFonts w:ascii="Times New Roman" w:hAnsi="Times New Roman" w:cs="Times New Roman"/>
          <w:sz w:val="22"/>
        </w:rPr>
        <w:t>supports</w:t>
      </w:r>
      <w:proofErr w:type="gramEnd"/>
      <w:r w:rsidRPr="002C3838">
        <w:rPr>
          <w:rFonts w:ascii="Times New Roman" w:hAnsi="Times New Roman" w:cs="Times New Roman"/>
          <w:sz w:val="22"/>
        </w:rPr>
        <w:t xml:space="preserve"> the opinion with irrelevant reason/information from the from the selection</w:t>
      </w:r>
      <w:r w:rsidR="00DF20E0" w:rsidRPr="002C3838">
        <w:rPr>
          <w:rFonts w:ascii="Times New Roman" w:hAnsi="Times New Roman" w:cs="Times New Roman"/>
          <w:sz w:val="22"/>
        </w:rPr>
        <w:t xml:space="preserve"> </w:t>
      </w:r>
      <w:r w:rsidRPr="002C3838">
        <w:rPr>
          <w:rFonts w:ascii="Times New Roman" w:hAnsi="Times New Roman" w:cs="Times New Roman"/>
          <w:sz w:val="22"/>
        </w:rPr>
        <w:t>and/or own ideas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20</w:t>
      </w:r>
    </w:p>
    <w:p w:rsidR="0056386D" w:rsidRPr="002C3838" w:rsidRDefault="0056386D" w:rsidP="00387F1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sz w:val="22"/>
        </w:rPr>
        <w:t>Response provides an opinion that is consistent with the information in the</w:t>
      </w:r>
      <w:r w:rsidR="00331CD1" w:rsidRPr="002C3838">
        <w:rPr>
          <w:rFonts w:ascii="Times New Roman" w:hAnsi="Times New Roman" w:cs="Times New Roman"/>
          <w:sz w:val="22"/>
        </w:rPr>
        <w:t xml:space="preserve"> </w:t>
      </w:r>
      <w:r w:rsidRPr="002C3838">
        <w:rPr>
          <w:rFonts w:ascii="Times New Roman" w:hAnsi="Times New Roman" w:cs="Times New Roman"/>
          <w:sz w:val="22"/>
        </w:rPr>
        <w:t>reading selection, but provides vague support to explain the opinion.</w:t>
      </w:r>
      <w:r w:rsidR="00331CD1" w:rsidRPr="002C3838">
        <w:rPr>
          <w:rFonts w:ascii="Times New Roman" w:hAnsi="Times New Roman" w:cs="Times New Roman"/>
          <w:sz w:val="22"/>
        </w:rPr>
        <w:t xml:space="preserve">  </w:t>
      </w:r>
      <w:r w:rsidRPr="002C3838">
        <w:rPr>
          <w:rFonts w:ascii="Times New Roman" w:hAnsi="Times New Roman" w:cs="Times New Roman"/>
          <w:sz w:val="22"/>
        </w:rPr>
        <w:t>The response usually requires the reader to make the connection between the support and</w:t>
      </w:r>
      <w:r w:rsidR="00331CD1" w:rsidRPr="002C3838">
        <w:rPr>
          <w:rFonts w:ascii="Times New Roman" w:hAnsi="Times New Roman" w:cs="Times New Roman"/>
          <w:sz w:val="22"/>
        </w:rPr>
        <w:t xml:space="preserve"> </w:t>
      </w:r>
      <w:r w:rsidRPr="002C3838">
        <w:rPr>
          <w:rFonts w:ascii="Times New Roman" w:hAnsi="Times New Roman" w:cs="Times New Roman"/>
          <w:sz w:val="22"/>
        </w:rPr>
        <w:t>what it is intended to prove.</w:t>
      </w: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56386D" w:rsidRPr="002C3838" w:rsidRDefault="0056386D" w:rsidP="0056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2C3838">
        <w:rPr>
          <w:rFonts w:ascii="Times New Roman" w:hAnsi="Times New Roman" w:cs="Times New Roman"/>
          <w:b/>
          <w:bCs/>
          <w:sz w:val="22"/>
        </w:rPr>
        <w:t>30</w:t>
      </w:r>
    </w:p>
    <w:p w:rsidR="00296BDB" w:rsidRPr="002C3838" w:rsidRDefault="0056386D" w:rsidP="00387F1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2"/>
        </w:rPr>
      </w:pPr>
      <w:r w:rsidRPr="002C3838">
        <w:rPr>
          <w:rFonts w:ascii="Times New Roman" w:hAnsi="Times New Roman" w:cs="Times New Roman"/>
          <w:sz w:val="22"/>
        </w:rPr>
        <w:t xml:space="preserve">Response provides an opinion </w:t>
      </w:r>
      <w:r w:rsidR="00331CD1" w:rsidRPr="002C3838">
        <w:rPr>
          <w:rFonts w:ascii="Times New Roman" w:hAnsi="Times New Roman" w:cs="Times New Roman"/>
          <w:sz w:val="22"/>
        </w:rPr>
        <w:t>and</w:t>
      </w:r>
      <w:r w:rsidRPr="002C3838">
        <w:rPr>
          <w:rFonts w:ascii="Times New Roman" w:hAnsi="Times New Roman" w:cs="Times New Roman"/>
          <w:sz w:val="22"/>
        </w:rPr>
        <w:t xml:space="preserve"> uses specific and relevant support from the</w:t>
      </w:r>
      <w:r w:rsidR="00331CD1" w:rsidRPr="002C3838">
        <w:rPr>
          <w:rFonts w:ascii="Times New Roman" w:hAnsi="Times New Roman" w:cs="Times New Roman"/>
          <w:sz w:val="22"/>
        </w:rPr>
        <w:t xml:space="preserve"> </w:t>
      </w:r>
      <w:r w:rsidRPr="002C3838">
        <w:rPr>
          <w:rFonts w:ascii="Times New Roman" w:hAnsi="Times New Roman" w:cs="Times New Roman"/>
          <w:sz w:val="22"/>
        </w:rPr>
        <w:t>selection to clearly explain the opinion.</w:t>
      </w:r>
    </w:p>
    <w:p w:rsidR="008A3035" w:rsidRPr="002C3838" w:rsidRDefault="008A3035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8A3035" w:rsidRPr="002C3838" w:rsidRDefault="008A3035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79319F" w:rsidRPr="00EB7BF8" w:rsidRDefault="0079319F" w:rsidP="00EB7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EB7BF8">
        <w:rPr>
          <w:rFonts w:ascii="Times New Roman" w:hAnsi="Times New Roman" w:cs="Times New Roman"/>
          <w:b/>
          <w:sz w:val="56"/>
          <w:szCs w:val="56"/>
        </w:rPr>
        <w:t>MAXIMUM POINTS = 30</w:t>
      </w: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41D65" w:rsidRPr="002C3838" w:rsidRDefault="00387F18" w:rsidP="00E4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0;margin-top:0;width:479.6pt;height:28.65pt;z-index:251662336;mso-position-horizontal-relative:text;mso-position-vertical-relative:text">
            <v:textbox style="mso-fit-shape-to-text:t">
              <w:txbxContent>
                <w:p w:rsidR="00387F18" w:rsidRPr="00011B6D" w:rsidRDefault="00387F18" w:rsidP="0001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Short Writing Task</w:t>
                  </w:r>
                </w:p>
              </w:txbxContent>
            </v:textbox>
            <w10:wrap type="square"/>
          </v:shape>
        </w:pict>
      </w:r>
    </w:p>
    <w:p w:rsidR="008A3035" w:rsidRPr="002C3838" w:rsidRDefault="008A3035" w:rsidP="00E4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838">
        <w:rPr>
          <w:rFonts w:ascii="Times New Roman" w:hAnsi="Times New Roman" w:cs="Times New Roman"/>
          <w:b/>
          <w:i/>
          <w:sz w:val="28"/>
          <w:szCs w:val="28"/>
        </w:rPr>
        <w:t>Short Writing Task</w:t>
      </w:r>
      <w:r w:rsidR="000B7196" w:rsidRPr="002C3838">
        <w:rPr>
          <w:rFonts w:ascii="Times New Roman" w:hAnsi="Times New Roman" w:cs="Times New Roman"/>
          <w:b/>
          <w:i/>
          <w:sz w:val="28"/>
          <w:szCs w:val="28"/>
        </w:rPr>
        <w:t>---Content (Topic Development)</w:t>
      </w:r>
    </w:p>
    <w:p w:rsidR="008A3035" w:rsidRPr="002C3838" w:rsidRDefault="008A3035" w:rsidP="003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  <w:u w:val="single"/>
        </w:rPr>
        <w:t>Code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Descriptor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>Blank</w:t>
      </w:r>
      <w:r w:rsidR="00797F51" w:rsidRPr="002C38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838">
        <w:rPr>
          <w:rFonts w:ascii="Times New Roman" w:hAnsi="Times New Roman" w:cs="Times New Roman"/>
          <w:sz w:val="24"/>
          <w:szCs w:val="24"/>
        </w:rPr>
        <w:t xml:space="preserve"> </w:t>
      </w:r>
      <w:r w:rsidR="00797F51" w:rsidRPr="002C3838">
        <w:rPr>
          <w:rFonts w:ascii="Times New Roman" w:hAnsi="Times New Roman" w:cs="Times New Roman"/>
          <w:sz w:val="24"/>
          <w:szCs w:val="24"/>
        </w:rPr>
        <w:tab/>
      </w:r>
      <w:r w:rsidR="000B2FA4">
        <w:rPr>
          <w:rFonts w:ascii="Times New Roman" w:hAnsi="Times New Roman" w:cs="Times New Roman"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>nothing written or drawn in the lined space provided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Illegible </w:t>
      </w:r>
      <w:r w:rsidR="00797F51"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>An illegible response cannot be read.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sz w:val="24"/>
          <w:szCs w:val="24"/>
        </w:rPr>
        <w:t>An inappropriate response comments on the task (e.g., I don’t know</w:t>
      </w:r>
      <w:r w:rsidRPr="002C38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3838">
        <w:rPr>
          <w:rFonts w:ascii="Times New Roman" w:hAnsi="Times New Roman" w:cs="Times New Roman"/>
          <w:sz w:val="24"/>
          <w:szCs w:val="24"/>
        </w:rPr>
        <w:t>).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Off topic </w:t>
      </w:r>
      <w:r w:rsidR="00797F51"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>A typical off-topic response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sz w:val="24"/>
          <w:szCs w:val="24"/>
        </w:rPr>
        <w:t>• does not identify an opinion in relation to the question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sz w:val="24"/>
          <w:szCs w:val="24"/>
        </w:rPr>
        <w:t>• is not specific to the question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C3838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Pr="002C3838">
        <w:rPr>
          <w:rFonts w:ascii="Times New Roman" w:hAnsi="Times New Roman" w:cs="Times New Roman"/>
          <w:sz w:val="24"/>
          <w:szCs w:val="24"/>
        </w:rPr>
        <w:t xml:space="preserve"> on the topic of the question.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10 </w:t>
      </w:r>
      <w:r w:rsidR="00797F51"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>Response provides at least one reason but</w:t>
      </w:r>
      <w:r w:rsidR="00797F51" w:rsidRPr="002C3838">
        <w:rPr>
          <w:rFonts w:ascii="Times New Roman" w:hAnsi="Times New Roman" w:cs="Times New Roman"/>
          <w:sz w:val="24"/>
          <w:szCs w:val="24"/>
        </w:rPr>
        <w:t xml:space="preserve"> </w:t>
      </w:r>
      <w:r w:rsidRPr="002C3838">
        <w:rPr>
          <w:rFonts w:ascii="Times New Roman" w:hAnsi="Times New Roman" w:cs="Times New Roman"/>
          <w:sz w:val="24"/>
          <w:szCs w:val="24"/>
        </w:rPr>
        <w:t>does not provide an explanation of the reason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38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3838">
        <w:rPr>
          <w:rFonts w:ascii="Times New Roman" w:hAnsi="Times New Roman" w:cs="Times New Roman"/>
          <w:sz w:val="24"/>
          <w:szCs w:val="24"/>
        </w:rPr>
        <w:t xml:space="preserve"> explanation of the reason is irrelevant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38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3838">
        <w:rPr>
          <w:rFonts w:ascii="Times New Roman" w:hAnsi="Times New Roman" w:cs="Times New Roman"/>
          <w:sz w:val="24"/>
          <w:szCs w:val="24"/>
        </w:rPr>
        <w:t xml:space="preserve"> explanation of the reason is not unique to the situation.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20 </w:t>
      </w:r>
      <w:r w:rsidR="00071E9A"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7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>Response provides at least one reason, but the explanation is vague.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sz w:val="24"/>
          <w:szCs w:val="24"/>
        </w:rPr>
        <w:t>The response usually requires the reader to make the connection between the</w:t>
      </w:r>
    </w:p>
    <w:p w:rsidR="00EA144F" w:rsidRPr="002C3838" w:rsidRDefault="00EA144F" w:rsidP="00387F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3838">
        <w:rPr>
          <w:rFonts w:ascii="Times New Roman" w:hAnsi="Times New Roman" w:cs="Times New Roman"/>
          <w:sz w:val="24"/>
          <w:szCs w:val="24"/>
        </w:rPr>
        <w:t>main</w:t>
      </w:r>
      <w:proofErr w:type="gramEnd"/>
      <w:r w:rsidRPr="002C3838">
        <w:rPr>
          <w:rFonts w:ascii="Times New Roman" w:hAnsi="Times New Roman" w:cs="Times New Roman"/>
          <w:sz w:val="24"/>
          <w:szCs w:val="24"/>
        </w:rPr>
        <w:t xml:space="preserve"> idea and the support.</w:t>
      </w:r>
    </w:p>
    <w:p w:rsidR="00EA144F" w:rsidRPr="002C3838" w:rsidRDefault="00EA144F" w:rsidP="00EA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035" w:rsidRPr="002C3838" w:rsidRDefault="00EA144F" w:rsidP="00387F1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30 </w:t>
      </w:r>
      <w:r w:rsidR="00071E9A"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4"/>
          <w:szCs w:val="24"/>
        </w:rPr>
        <w:t xml:space="preserve">Response clearly explains at least one reason </w:t>
      </w:r>
      <w:r w:rsidR="00071E9A" w:rsidRPr="002C3838">
        <w:rPr>
          <w:rFonts w:ascii="Times New Roman" w:hAnsi="Times New Roman" w:cs="Times New Roman"/>
          <w:sz w:val="24"/>
          <w:szCs w:val="24"/>
        </w:rPr>
        <w:t>while</w:t>
      </w:r>
      <w:r w:rsidRPr="002C3838">
        <w:rPr>
          <w:rFonts w:ascii="Times New Roman" w:hAnsi="Times New Roman" w:cs="Times New Roman"/>
          <w:sz w:val="24"/>
          <w:szCs w:val="24"/>
        </w:rPr>
        <w:t xml:space="preserve"> providing specific and relevant details as support.</w:t>
      </w:r>
    </w:p>
    <w:p w:rsidR="000B7196" w:rsidRPr="002C3838" w:rsidRDefault="000B7196" w:rsidP="00071E9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B7196" w:rsidRPr="002C3838" w:rsidRDefault="000B7196" w:rsidP="00071E9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B7196" w:rsidRPr="002C3838" w:rsidRDefault="000B7196" w:rsidP="000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3838">
        <w:rPr>
          <w:rFonts w:ascii="Times New Roman" w:hAnsi="Times New Roman" w:cs="Times New Roman"/>
          <w:b/>
          <w:i/>
          <w:sz w:val="28"/>
          <w:szCs w:val="28"/>
        </w:rPr>
        <w:t>Short Writing Task---Writing Conventions</w:t>
      </w:r>
    </w:p>
    <w:p w:rsidR="000B7196" w:rsidRPr="002C3838" w:rsidRDefault="000B7196" w:rsidP="00071E9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B7196" w:rsidRPr="002C3838" w:rsidRDefault="000B7196" w:rsidP="000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  <w:t>Use of Conventions</w:t>
      </w:r>
    </w:p>
    <w:p w:rsidR="000B7196" w:rsidRPr="002C3838" w:rsidRDefault="000B7196" w:rsidP="000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196" w:rsidRPr="002C3838" w:rsidRDefault="000B7196" w:rsidP="000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10 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2"/>
        </w:rPr>
        <w:t xml:space="preserve">• </w:t>
      </w:r>
      <w:r w:rsidRPr="002C3838">
        <w:rPr>
          <w:rFonts w:ascii="Times New Roman" w:hAnsi="Times New Roman" w:cs="Times New Roman"/>
          <w:sz w:val="24"/>
          <w:szCs w:val="24"/>
        </w:rPr>
        <w:t>errors in conventions distract from communication</w:t>
      </w:r>
    </w:p>
    <w:p w:rsidR="000B7196" w:rsidRPr="002C3838" w:rsidRDefault="000B7196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ABA" w:rsidRPr="002C3838" w:rsidRDefault="000B7196" w:rsidP="0069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838">
        <w:rPr>
          <w:rFonts w:ascii="Times New Roman" w:hAnsi="Times New Roman" w:cs="Times New Roman"/>
          <w:b/>
          <w:bCs/>
          <w:sz w:val="24"/>
          <w:szCs w:val="24"/>
        </w:rPr>
        <w:t xml:space="preserve">Code 20 </w:t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838">
        <w:rPr>
          <w:rFonts w:ascii="Times New Roman" w:hAnsi="Times New Roman" w:cs="Times New Roman"/>
          <w:sz w:val="22"/>
        </w:rPr>
        <w:t xml:space="preserve">• </w:t>
      </w:r>
      <w:r w:rsidRPr="002C3838">
        <w:rPr>
          <w:rFonts w:ascii="Times New Roman" w:hAnsi="Times New Roman" w:cs="Times New Roman"/>
          <w:sz w:val="24"/>
          <w:szCs w:val="24"/>
        </w:rPr>
        <w:t>errors in conventions do not distract from communication</w:t>
      </w:r>
      <w:r w:rsidR="00693ABA" w:rsidRPr="002C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BA" w:rsidRPr="002C3838" w:rsidRDefault="00693ABA" w:rsidP="0069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BA" w:rsidRPr="002C3838" w:rsidRDefault="00693ABA" w:rsidP="0069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838" w:rsidRPr="00414498" w:rsidRDefault="00693ABA" w:rsidP="0069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414498">
        <w:rPr>
          <w:rFonts w:ascii="Times New Roman" w:hAnsi="Times New Roman" w:cs="Times New Roman"/>
          <w:b/>
          <w:sz w:val="56"/>
          <w:szCs w:val="56"/>
        </w:rPr>
        <w:t xml:space="preserve">MAXIMUM POINTS = 50 </w:t>
      </w:r>
    </w:p>
    <w:p w:rsidR="00693ABA" w:rsidRPr="002C3838" w:rsidRDefault="00693ABA" w:rsidP="0041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498">
        <w:rPr>
          <w:rFonts w:ascii="Times New Roman" w:hAnsi="Times New Roman" w:cs="Times New Roman"/>
          <w:b/>
          <w:sz w:val="56"/>
          <w:szCs w:val="56"/>
        </w:rPr>
        <w:t>(30 Topic Development &amp; 20 Writing Conventions)</w:t>
      </w:r>
      <w:r w:rsidRPr="002C3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196" w:rsidRDefault="000B7196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A918D5" w:rsidRDefault="000421E7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202" style="position:absolute;left:0;text-align:left;margin-left:0;margin-top:0;width:479.6pt;height:28.65pt;z-index:251664384;mso-position-horizontal-relative:text;mso-position-vertical-relative:text">
            <v:textbox style="mso-fit-shape-to-text:t">
              <w:txbxContent>
                <w:p w:rsidR="000421E7" w:rsidRPr="003175A4" w:rsidRDefault="000421E7" w:rsidP="003175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0" w:hanging="141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838D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Writing a News Report</w:t>
                  </w:r>
                </w:p>
              </w:txbxContent>
            </v:textbox>
            <w10:wrap type="square"/>
          </v:shape>
        </w:pict>
      </w:r>
    </w:p>
    <w:p w:rsidR="00A918D5" w:rsidRDefault="00A918D5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a News Report (Topic Development)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Descriptor</w:t>
      </w:r>
    </w:p>
    <w:p w:rsidR="001F3F32" w:rsidRDefault="001F3F32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Blank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page is blank with nothing written or drawn in the space provided.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Illegible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illegible or irrelevant to the prompt.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 topic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off topic.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F07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10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headline and/or photo but is not a news report.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is a news report related to the headline and/or photo. It identifies an event, but provides no supporting details, or provides details that are unrelated to the event. There is no evidence of organization.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F0790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20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headline and/or photo but only partly in the form of a news report.</w:t>
      </w:r>
    </w:p>
    <w:p w:rsidR="00B838DE" w:rsidRDefault="00B838DE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B838DE" w:rsidRDefault="00B838DE" w:rsidP="00A4407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is a news report related to the headline and/or photo, but the focus on an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 is unclear or inconsistent. There are insufficient supporting details: too few or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repetitious. There is limited evidence of organization.</w:t>
      </w:r>
    </w:p>
    <w:p w:rsidR="00A4407D" w:rsidRDefault="00A4407D" w:rsidP="00A4407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B838DE" w:rsidRDefault="00B838DE" w:rsidP="00F0790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30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a news report related to the headline and photo with a clear focus on an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event. There are insufficient and/or vague supporting details or the connection of the details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event is not always clear. There is evidence of organization, but lapses distract from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overall communication.</w:t>
      </w:r>
    </w:p>
    <w:p w:rsidR="00A4407D" w:rsidRDefault="00A4407D" w:rsidP="00A4407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B838DE" w:rsidRDefault="00B838DE" w:rsidP="00F0790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40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response is a news report related to the headline and photo with a </w:t>
      </w:r>
      <w:r w:rsidR="00F079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lear and consistent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on an event. There are sufficient supporting details, however, only some are specific.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organization is mechanical and any lapses do not distract from the overall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communication.</w:t>
      </w:r>
    </w:p>
    <w:p w:rsidR="00A4407D" w:rsidRDefault="00A4407D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DE" w:rsidRDefault="00B838DE" w:rsidP="00F0790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50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a news report related to the headline and photo with a clear and consistent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on an event. There are sufficient specific supporting details to develop the news</w:t>
      </w:r>
      <w:r w:rsidR="00A4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report. The organization is logical.</w:t>
      </w:r>
    </w:p>
    <w:p w:rsidR="00A4407D" w:rsidRDefault="00A4407D" w:rsidP="00B8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8D5" w:rsidRDefault="00B838DE" w:rsidP="00F0790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60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9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a news report related to the headline and photo with a clear and consistent</w:t>
      </w:r>
      <w:r w:rsidR="009E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focus on an event. There are sufficient specific supporting details, which are thoughtfully</w:t>
      </w:r>
      <w:r w:rsidR="009E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chosen to develop the news report. The organization is coherent demonstrating a thoughtful</w:t>
      </w:r>
      <w:r w:rsidR="009E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progression of ideas.</w:t>
      </w:r>
    </w:p>
    <w:p w:rsidR="00A918D5" w:rsidRDefault="00A918D5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B838DE" w:rsidRDefault="00B838DE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1F3F32" w:rsidRDefault="001F3F32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A918D5" w:rsidRDefault="00A918D5" w:rsidP="00A918D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Writing a News Report (Writing Conventions)</w:t>
      </w: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Descriptor</w:t>
      </w: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60" w:rsidRP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is insufficient evidence to assess the use of conventions.</w:t>
      </w: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163A60" w:rsidRDefault="00163A60" w:rsidP="001F3F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Errors in conventions interfere with communication.</w:t>
      </w: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Errors in conventions distract from communication.</w:t>
      </w:r>
    </w:p>
    <w:p w:rsidR="00163A60" w:rsidRDefault="00163A60" w:rsidP="0016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Errors in conventions do not distract from communication.</w:t>
      </w:r>
    </w:p>
    <w:p w:rsidR="00A918D5" w:rsidRDefault="00163A60" w:rsidP="00163A6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40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Control of conventions is evident in written work.</w:t>
      </w:r>
    </w:p>
    <w:p w:rsidR="00A918D5" w:rsidRDefault="00A918D5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B838DE" w:rsidRDefault="00B838DE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A918D5" w:rsidRPr="008050BA" w:rsidRDefault="008050BA" w:rsidP="00A9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50BA">
        <w:rPr>
          <w:rFonts w:ascii="Times New Roman" w:hAnsi="Times New Roman" w:cs="Times New Roman"/>
          <w:b/>
          <w:sz w:val="56"/>
          <w:szCs w:val="56"/>
        </w:rPr>
        <w:t>M</w:t>
      </w:r>
      <w:r w:rsidR="00A918D5" w:rsidRPr="008050BA">
        <w:rPr>
          <w:rFonts w:ascii="Times New Roman" w:hAnsi="Times New Roman" w:cs="Times New Roman"/>
          <w:b/>
          <w:sz w:val="56"/>
          <w:szCs w:val="56"/>
        </w:rPr>
        <w:t xml:space="preserve">AXIMUM POINTS = 100 </w:t>
      </w:r>
    </w:p>
    <w:p w:rsidR="00A918D5" w:rsidRPr="008050BA" w:rsidRDefault="00A918D5" w:rsidP="0080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50BA">
        <w:rPr>
          <w:rFonts w:ascii="Times New Roman" w:hAnsi="Times New Roman" w:cs="Times New Roman"/>
          <w:b/>
          <w:sz w:val="56"/>
          <w:szCs w:val="56"/>
        </w:rPr>
        <w:t xml:space="preserve">(60 Topic Development &amp; 40 Writing Conventions) </w:t>
      </w:r>
    </w:p>
    <w:p w:rsidR="00A918D5" w:rsidRDefault="00A918D5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Default="00400DB8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Default="00400DB8" w:rsidP="000B719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0;margin-top:0;width:479.6pt;height:28.65pt;z-index:251666432;mso-position-horizontal-relative:text;mso-position-vertical-relative:text">
            <v:textbox style="mso-fit-shape-to-text:t">
              <w:txbxContent>
                <w:p w:rsidR="008050BA" w:rsidRPr="006F7D4D" w:rsidRDefault="008050BA" w:rsidP="006F7D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0" w:hanging="141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0DB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Series of Opinion Paragraphs</w:t>
                  </w:r>
                </w:p>
              </w:txbxContent>
            </v:textbox>
            <w10:wrap type="square"/>
          </v:shape>
        </w:pict>
      </w:r>
      <w:r w:rsidR="00400DB8">
        <w:rPr>
          <w:rFonts w:ascii="Times New Roman" w:hAnsi="Times New Roman" w:cs="Times New Roman"/>
          <w:sz w:val="28"/>
          <w:szCs w:val="28"/>
        </w:rPr>
        <w:t>Series of Opinion Paragraphs (Topic Development)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Default="0049603D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Descriptor</w:t>
      </w:r>
    </w:p>
    <w:p w:rsidR="0049603D" w:rsidRDefault="0049603D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Blank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pages are blank with nothing written or drawn in the space provided.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Illegible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illegible, or irrelevant to the prompt.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 topic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off topic.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P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prompt but does not express an opinion.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expresses an opinion with no supporting details or provides details unrelated to the opinion. There is no evidence of organization.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prompt, but only part of the response expresses and supports an opinion.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is related to the prompt, and expresses and supports an opinion, but the opinion is unclear or inconsistent. There are insufficient supporting details: too few or repetitious. There is limited evidence of organization.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03D" w:rsidRPr="0049603D" w:rsidRDefault="0049603D" w:rsidP="0049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prompt and expresses a clear opinion. There are</w:t>
      </w:r>
    </w:p>
    <w:p w:rsidR="0049603D" w:rsidRDefault="0049603D" w:rsidP="00C20C4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and/or vague supporting details or the connection of the details to the opinion is not always clear. There is evidence of organization, but lapses distract from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overall communication.</w:t>
      </w:r>
    </w:p>
    <w:p w:rsidR="0049603D" w:rsidRDefault="0049603D" w:rsidP="00C20C4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Code 40 </w:t>
      </w:r>
      <w:r w:rsidR="00C20C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prompt. A clear and consistent opinion is developed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sufficient supporting details, however only some are specific. The organization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mechanical and any lapses do not distract from the overall communication.</w:t>
      </w:r>
    </w:p>
    <w:p w:rsidR="00C20C40" w:rsidRDefault="00C20C40" w:rsidP="00C20C4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C20C4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50 </w:t>
      </w:r>
      <w:r w:rsidR="00C20C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prompt. A clear and consistent opinion is developed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sufficient specific supporting details. The organization is logical.</w:t>
      </w:r>
    </w:p>
    <w:p w:rsidR="00C20C40" w:rsidRDefault="00C20C40" w:rsidP="00C20C4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C20C4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60 </w:t>
      </w:r>
      <w:r w:rsidR="00C20C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response is related to the assigned prompt. A clear and consistent opinion is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developed with sufficient specific supporting details that are thoughtfully chosen. The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 is coherent demonstrating a thoughtful progression of ideas.</w:t>
      </w:r>
    </w:p>
    <w:p w:rsidR="0049603D" w:rsidRDefault="0049603D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9603D" w:rsidRDefault="0049603D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Pr="002C3838" w:rsidRDefault="00400DB8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of Opinion Paragraphs (Writing Conventions)</w:t>
      </w:r>
    </w:p>
    <w:p w:rsidR="00400DB8" w:rsidRPr="002C3838" w:rsidRDefault="00400DB8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Descriptor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B8" w:rsidRPr="00163A60" w:rsidRDefault="00400DB8" w:rsidP="004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is insufficient evidence to assess the use of conventions.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Errors in conventions interfere with communication.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Errors in conventions distract from communication.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30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Errors in conventions do not distract from communication.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Code 40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Control of conventions is evident in written work.</w:t>
      </w:r>
    </w:p>
    <w:p w:rsidR="00400DB8" w:rsidRDefault="00400DB8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10262" w:rsidRDefault="00310262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10262" w:rsidRDefault="00310262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310262" w:rsidRPr="008050BA" w:rsidRDefault="00310262" w:rsidP="0031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50BA">
        <w:rPr>
          <w:rFonts w:ascii="Times New Roman" w:hAnsi="Times New Roman" w:cs="Times New Roman"/>
          <w:b/>
          <w:sz w:val="56"/>
          <w:szCs w:val="56"/>
        </w:rPr>
        <w:t xml:space="preserve">MAXIMUM POINTS = 100 </w:t>
      </w:r>
    </w:p>
    <w:p w:rsidR="00310262" w:rsidRPr="008050BA" w:rsidRDefault="00310262" w:rsidP="0080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8050BA">
        <w:rPr>
          <w:rFonts w:ascii="Times New Roman" w:hAnsi="Times New Roman" w:cs="Times New Roman"/>
          <w:b/>
          <w:sz w:val="56"/>
          <w:szCs w:val="56"/>
        </w:rPr>
        <w:t xml:space="preserve">(60 Topic Development &amp; 40 Writing Conventions) </w:t>
      </w:r>
    </w:p>
    <w:p w:rsidR="00310262" w:rsidRDefault="00310262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8050BA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8050BA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8050BA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8050BA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8050BA" w:rsidRPr="002C3838" w:rsidRDefault="008050BA" w:rsidP="00400DB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</w:p>
    <w:sectPr w:rsidR="008050BA" w:rsidRPr="002C3838" w:rsidSect="009E445C">
      <w:pgSz w:w="11906" w:h="16838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CD3"/>
    <w:multiLevelType w:val="hybridMultilevel"/>
    <w:tmpl w:val="B106E856"/>
    <w:lvl w:ilvl="0" w:tplc="8F66A18A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4F91"/>
    <w:multiLevelType w:val="hybridMultilevel"/>
    <w:tmpl w:val="D6B2F58E"/>
    <w:lvl w:ilvl="0" w:tplc="BD804F54">
      <w:numFmt w:val="bullet"/>
      <w:lvlText w:val="•"/>
      <w:lvlJc w:val="left"/>
      <w:pPr>
        <w:ind w:left="1776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B109DA"/>
    <w:multiLevelType w:val="hybridMultilevel"/>
    <w:tmpl w:val="34EE0E08"/>
    <w:lvl w:ilvl="0" w:tplc="BD804F54">
      <w:numFmt w:val="bullet"/>
      <w:lvlText w:val="•"/>
      <w:lvlJc w:val="left"/>
      <w:pPr>
        <w:ind w:left="1776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D96"/>
    <w:multiLevelType w:val="hybridMultilevel"/>
    <w:tmpl w:val="2BAEFEF0"/>
    <w:lvl w:ilvl="0" w:tplc="8F66A18A">
      <w:numFmt w:val="bullet"/>
      <w:lvlText w:val="•"/>
      <w:lvlJc w:val="left"/>
      <w:pPr>
        <w:ind w:left="1776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09D1004"/>
    <w:multiLevelType w:val="hybridMultilevel"/>
    <w:tmpl w:val="3F086E40"/>
    <w:lvl w:ilvl="0" w:tplc="8F66A18A">
      <w:numFmt w:val="bullet"/>
      <w:lvlText w:val="•"/>
      <w:lvlJc w:val="left"/>
      <w:pPr>
        <w:ind w:left="1815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28D240DA"/>
    <w:multiLevelType w:val="hybridMultilevel"/>
    <w:tmpl w:val="69F0B44E"/>
    <w:lvl w:ilvl="0" w:tplc="BD804F54">
      <w:numFmt w:val="bullet"/>
      <w:lvlText w:val="•"/>
      <w:lvlJc w:val="left"/>
      <w:pPr>
        <w:ind w:left="1776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1765"/>
    <w:multiLevelType w:val="hybridMultilevel"/>
    <w:tmpl w:val="44D2AA4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1212F5"/>
    <w:multiLevelType w:val="hybridMultilevel"/>
    <w:tmpl w:val="CE7C011C"/>
    <w:lvl w:ilvl="0" w:tplc="BD804F54">
      <w:numFmt w:val="bullet"/>
      <w:lvlText w:val="•"/>
      <w:lvlJc w:val="left"/>
      <w:pPr>
        <w:ind w:left="3192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3202A8"/>
    <w:multiLevelType w:val="hybridMultilevel"/>
    <w:tmpl w:val="02F2370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83E3DB1"/>
    <w:multiLevelType w:val="hybridMultilevel"/>
    <w:tmpl w:val="F3FEE646"/>
    <w:lvl w:ilvl="0" w:tplc="BD804F54">
      <w:numFmt w:val="bullet"/>
      <w:lvlText w:val="•"/>
      <w:lvlJc w:val="left"/>
      <w:pPr>
        <w:ind w:left="1776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400E5"/>
    <w:multiLevelType w:val="hybridMultilevel"/>
    <w:tmpl w:val="F804520E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96BDB"/>
    <w:rsid w:val="000034A8"/>
    <w:rsid w:val="00004D6C"/>
    <w:rsid w:val="000069BA"/>
    <w:rsid w:val="00036716"/>
    <w:rsid w:val="000421E7"/>
    <w:rsid w:val="00071E9A"/>
    <w:rsid w:val="00087013"/>
    <w:rsid w:val="000B2FA4"/>
    <w:rsid w:val="000B7196"/>
    <w:rsid w:val="0010517E"/>
    <w:rsid w:val="00163A60"/>
    <w:rsid w:val="001E57B7"/>
    <w:rsid w:val="001F3F32"/>
    <w:rsid w:val="00203886"/>
    <w:rsid w:val="00231AF7"/>
    <w:rsid w:val="00296BDB"/>
    <w:rsid w:val="002C3838"/>
    <w:rsid w:val="003043D5"/>
    <w:rsid w:val="00310262"/>
    <w:rsid w:val="00313733"/>
    <w:rsid w:val="00331CD1"/>
    <w:rsid w:val="0037394C"/>
    <w:rsid w:val="00387F18"/>
    <w:rsid w:val="003B1E9B"/>
    <w:rsid w:val="003D58BE"/>
    <w:rsid w:val="003F0BCA"/>
    <w:rsid w:val="00400DB8"/>
    <w:rsid w:val="0040357A"/>
    <w:rsid w:val="00414498"/>
    <w:rsid w:val="0049603D"/>
    <w:rsid w:val="004D49D0"/>
    <w:rsid w:val="004F5513"/>
    <w:rsid w:val="00500784"/>
    <w:rsid w:val="00544200"/>
    <w:rsid w:val="0056386D"/>
    <w:rsid w:val="005A6998"/>
    <w:rsid w:val="006328AC"/>
    <w:rsid w:val="00632C84"/>
    <w:rsid w:val="006417AA"/>
    <w:rsid w:val="00693ABA"/>
    <w:rsid w:val="006973DE"/>
    <w:rsid w:val="006F3F86"/>
    <w:rsid w:val="00783712"/>
    <w:rsid w:val="0079319F"/>
    <w:rsid w:val="00797F51"/>
    <w:rsid w:val="008050BA"/>
    <w:rsid w:val="00822E7F"/>
    <w:rsid w:val="008A3035"/>
    <w:rsid w:val="00932DBE"/>
    <w:rsid w:val="009E445C"/>
    <w:rsid w:val="00A16D5A"/>
    <w:rsid w:val="00A4407D"/>
    <w:rsid w:val="00A918D5"/>
    <w:rsid w:val="00B052B2"/>
    <w:rsid w:val="00B10A10"/>
    <w:rsid w:val="00B838DE"/>
    <w:rsid w:val="00C20C40"/>
    <w:rsid w:val="00C94AF9"/>
    <w:rsid w:val="00D01581"/>
    <w:rsid w:val="00D865F2"/>
    <w:rsid w:val="00DC13B9"/>
    <w:rsid w:val="00DF20E0"/>
    <w:rsid w:val="00E10FB4"/>
    <w:rsid w:val="00E41D65"/>
    <w:rsid w:val="00EA144F"/>
    <w:rsid w:val="00EA58D1"/>
    <w:rsid w:val="00EB7BF8"/>
    <w:rsid w:val="00EE2F5D"/>
    <w:rsid w:val="00EF356A"/>
    <w:rsid w:val="00F07904"/>
    <w:rsid w:val="00F83036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vel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0CD3F6-88B2-4A93-848A-2994DD88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Wizard</vt:lpstr>
    </vt:vector>
  </TitlesOfParts>
  <Company>DPCDSB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Wizard</dc:title>
  <dc:subject>Avery Wizard</dc:subject>
  <dc:creator>ICT</dc:creator>
  <cp:keywords/>
  <dc:description/>
  <cp:lastModifiedBy>ICT</cp:lastModifiedBy>
  <cp:revision>34</cp:revision>
  <dcterms:created xsi:type="dcterms:W3CDTF">2012-01-19T10:20:00Z</dcterms:created>
  <dcterms:modified xsi:type="dcterms:W3CDTF">2012-01-19T11:11:00Z</dcterms:modified>
</cp:coreProperties>
</file>